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F9C" w:rsidRPr="00AA5F9C" w:rsidRDefault="00AA5F9C" w:rsidP="00AA5F9C">
      <w:pPr>
        <w:shd w:val="clear" w:color="auto" w:fill="FFFFFF"/>
        <w:spacing w:after="150" w:line="240" w:lineRule="auto"/>
        <w:ind w:left="3990"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A5F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Уповноваженій особі відповідальній</w:t>
      </w:r>
    </w:p>
    <w:p w:rsidR="00AA5F9C" w:rsidRPr="00AA5F9C" w:rsidRDefault="00AA5F9C" w:rsidP="00AA5F9C">
      <w:pPr>
        <w:shd w:val="clear" w:color="auto" w:fill="FFFFFF"/>
        <w:spacing w:after="150" w:line="240" w:lineRule="auto"/>
        <w:ind w:left="3990"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A5F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 реалізацію Антикорупційної програми</w:t>
      </w:r>
    </w:p>
    <w:p w:rsidR="00AA5F9C" w:rsidRPr="00AA5F9C" w:rsidRDefault="00AA5F9C" w:rsidP="00AA5F9C">
      <w:pPr>
        <w:shd w:val="clear" w:color="auto" w:fill="FFFFFF"/>
        <w:spacing w:after="150" w:line="240" w:lineRule="auto"/>
        <w:ind w:left="3990"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A5F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КНП ЛОР «Львівська обласна клінічна лікарня»</w:t>
      </w:r>
    </w:p>
    <w:p w:rsidR="00362DB3" w:rsidRDefault="00362DB3" w:rsidP="00362D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62DB3" w:rsidRDefault="00362DB3" w:rsidP="00362D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62DB3" w:rsidRDefault="00362DB3" w:rsidP="00362D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62DB3" w:rsidRDefault="00362DB3" w:rsidP="00362D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62DB3" w:rsidRPr="00AA5F9C" w:rsidRDefault="00362DB3" w:rsidP="00362D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A5F9C">
        <w:rPr>
          <w:rFonts w:ascii="Times New Roman" w:hAnsi="Times New Roman" w:cs="Times New Roman"/>
          <w:b/>
          <w:sz w:val="26"/>
          <w:szCs w:val="26"/>
          <w:lang w:val="uk-UA"/>
        </w:rPr>
        <w:t>Анонімне повідомлення про корупцію¹</w:t>
      </w:r>
    </w:p>
    <w:p w:rsidR="00362DB3" w:rsidRPr="000724FF" w:rsidRDefault="00362DB3" w:rsidP="00362D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62DB3" w:rsidRDefault="00362DB3" w:rsidP="00362D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724FF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</w:t>
      </w:r>
    </w:p>
    <w:p w:rsidR="00362DB3" w:rsidRDefault="00362DB3" w:rsidP="00362D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62DB3" w:rsidRDefault="00362DB3" w:rsidP="00362D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62DB3" w:rsidRPr="00AA5F9C" w:rsidRDefault="00362DB3" w:rsidP="00362DB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AA5F9C">
        <w:rPr>
          <w:rFonts w:ascii="Times New Roman" w:hAnsi="Times New Roman" w:cs="Times New Roman"/>
          <w:sz w:val="26"/>
          <w:szCs w:val="26"/>
          <w:lang w:val="uk-UA"/>
        </w:rPr>
        <w:t>«___» _______________20____ року</w:t>
      </w:r>
    </w:p>
    <w:p w:rsidR="00141B55" w:rsidRDefault="00141B55" w:rsidP="00362D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41B55" w:rsidRDefault="00141B55" w:rsidP="00141B5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Звертаємо увагу, що: </w:t>
      </w:r>
    </w:p>
    <w:p w:rsidR="00141B55" w:rsidRDefault="00141B55" w:rsidP="00141B5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141B55" w:rsidRDefault="00141B55" w:rsidP="00141B5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Інформація наведена у повідомленні про корупцію має містити одну або декілька ознак, зокрема:</w:t>
      </w:r>
    </w:p>
    <w:p w:rsidR="00141B55" w:rsidRDefault="00141B55" w:rsidP="00141B5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6639A">
        <w:rPr>
          <w:rFonts w:ascii="Times New Roman" w:hAnsi="Times New Roman" w:cs="Times New Roman"/>
          <w:i/>
          <w:sz w:val="24"/>
          <w:szCs w:val="24"/>
          <w:lang w:val="uk-UA"/>
        </w:rPr>
        <w:t>порушення обмежень щодо отримання подарунків, передбачені статтею 23 Закону;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141B55" w:rsidRPr="00CE14DE" w:rsidRDefault="00CE14DE" w:rsidP="00CE14D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14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 </w:t>
      </w:r>
      <w:proofErr w:type="spellStart"/>
      <w:r w:rsidRPr="00CE14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вжиття</w:t>
      </w:r>
      <w:proofErr w:type="spellEnd"/>
      <w:r w:rsidRPr="00CE14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CE14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заходів</w:t>
      </w:r>
      <w:proofErr w:type="spellEnd"/>
      <w:r w:rsidRPr="00CE14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CE14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запобігання</w:t>
      </w:r>
      <w:proofErr w:type="spellEnd"/>
      <w:r w:rsidRPr="00CE14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та </w:t>
      </w:r>
      <w:bookmarkStart w:id="0" w:name="_GoBack"/>
      <w:bookmarkEnd w:id="0"/>
      <w:proofErr w:type="spellStart"/>
      <w:r w:rsidRPr="00CE14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врегулювання</w:t>
      </w:r>
      <w:proofErr w:type="spellEnd"/>
      <w:r w:rsidRPr="00CE14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CE14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конфлікту</w:t>
      </w:r>
      <w:proofErr w:type="spellEnd"/>
      <w:r w:rsidRPr="00CE14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CE14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інтересів</w:t>
      </w:r>
      <w:proofErr w:type="spellEnd"/>
      <w:r w:rsidRPr="00CE14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CE14DE" w:rsidRPr="00CE14DE" w:rsidRDefault="00CE14DE" w:rsidP="00141B5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E14D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порушення вимог щодо обмеження спільної роботи близьких осіб, передбачені статтею </w:t>
      </w:r>
      <w:r w:rsidRPr="00CE14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27 Закону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;</w:t>
      </w:r>
    </w:p>
    <w:p w:rsidR="00141B55" w:rsidRDefault="00141B55" w:rsidP="00141B5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6639A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недотримання актів і правил з питань етичної поведінки; </w:t>
      </w:r>
    </w:p>
    <w:p w:rsidR="00141B55" w:rsidRPr="0066639A" w:rsidRDefault="00141B55" w:rsidP="00141B5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6639A">
        <w:rPr>
          <w:rFonts w:ascii="Times New Roman" w:hAnsi="Times New Roman" w:cs="Times New Roman"/>
          <w:i/>
          <w:sz w:val="24"/>
          <w:szCs w:val="24"/>
          <w:lang w:val="uk-UA"/>
        </w:rPr>
        <w:t>порушення пов’язані з організацією роботи із запобігання і виявлення корупції.</w:t>
      </w:r>
    </w:p>
    <w:p w:rsidR="00362DB3" w:rsidRDefault="00362DB3" w:rsidP="00362D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</w:p>
    <w:p w:rsidR="00362DB3" w:rsidRPr="00997917" w:rsidRDefault="00362DB3" w:rsidP="00362DB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97917">
        <w:rPr>
          <w:rFonts w:ascii="Times New Roman" w:hAnsi="Times New Roman" w:cs="Times New Roman"/>
          <w:i/>
          <w:sz w:val="24"/>
          <w:szCs w:val="24"/>
          <w:lang w:val="uk-UA"/>
        </w:rPr>
        <w:t>¹ Відповідно до абзацу 3 частини п’ятої статті 53 Закону України «Про запобігання корупції» анонімні повідомлення про порушення вимог даного Закону підлягають розгляду, якщо наведена у них інформація стосується конкретної особи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працівника</w:t>
      </w:r>
      <w:r w:rsidRPr="0099791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КНП </w:t>
      </w:r>
      <w:r w:rsidR="0000306B">
        <w:rPr>
          <w:rFonts w:ascii="Times New Roman" w:hAnsi="Times New Roman" w:cs="Times New Roman"/>
          <w:i/>
          <w:sz w:val="24"/>
          <w:szCs w:val="24"/>
          <w:lang w:val="uk-UA"/>
        </w:rPr>
        <w:t>ЛОР «Львівська обласна клінічна лікарня»</w:t>
      </w:r>
      <w:r w:rsidRPr="0099791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та містить фактичні дані, які можуть бути перевірені</w:t>
      </w:r>
      <w:r w:rsidR="00141B55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sectPr w:rsidR="00362DB3" w:rsidRPr="00997917" w:rsidSect="00362DB3">
      <w:pgSz w:w="11906" w:h="16838" w:code="9"/>
      <w:pgMar w:top="1135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355BE"/>
    <w:multiLevelType w:val="hybridMultilevel"/>
    <w:tmpl w:val="C64E577A"/>
    <w:lvl w:ilvl="0" w:tplc="8E106B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A7A1D"/>
    <w:multiLevelType w:val="multilevel"/>
    <w:tmpl w:val="1CB8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DB3"/>
    <w:rsid w:val="0000306B"/>
    <w:rsid w:val="00141B55"/>
    <w:rsid w:val="0015635F"/>
    <w:rsid w:val="002F3E54"/>
    <w:rsid w:val="00362DB3"/>
    <w:rsid w:val="00755A43"/>
    <w:rsid w:val="00AA5F9C"/>
    <w:rsid w:val="00B402A3"/>
    <w:rsid w:val="00BB17CD"/>
    <w:rsid w:val="00CE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97A3E"/>
  <w15:chartTrackingRefBased/>
  <w15:docId w15:val="{BDAA68BA-5984-4BFB-8DCC-DCAE482A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D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2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1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1360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Nout231115</dc:creator>
  <cp:keywords/>
  <dc:description/>
  <cp:lastModifiedBy>Юрист</cp:lastModifiedBy>
  <cp:revision>4</cp:revision>
  <dcterms:created xsi:type="dcterms:W3CDTF">2022-02-10T13:19:00Z</dcterms:created>
  <dcterms:modified xsi:type="dcterms:W3CDTF">2022-02-10T14:05:00Z</dcterms:modified>
</cp:coreProperties>
</file>